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A2E6" w14:textId="3176ADEF" w:rsidR="00073846" w:rsidRDefault="006375DF" w:rsidP="006375DF">
      <w:pPr>
        <w:pStyle w:val="Heading1"/>
      </w:pPr>
      <w:r w:rsidRPr="006375DF">
        <w:t>Angular - Custom Route Matches</w:t>
      </w:r>
    </w:p>
    <w:p w14:paraId="7BB7FE66" w14:textId="77777777" w:rsidR="006375DF" w:rsidRDefault="006375DF" w:rsidP="00693795">
      <w:pPr>
        <w:pStyle w:val="Heading2"/>
        <w:spacing w:after="0"/>
      </w:pPr>
      <w:r>
        <w:t xml:space="preserve">What </w:t>
      </w:r>
      <w:proofErr w:type="gramStart"/>
      <w:r>
        <w:t>is</w:t>
      </w:r>
      <w:proofErr w:type="gramEnd"/>
      <w:r>
        <w:t xml:space="preserve"> Custom Route Matches?</w:t>
      </w:r>
    </w:p>
    <w:p w14:paraId="3A58F50E" w14:textId="5CA788F6" w:rsidR="006375DF" w:rsidRDefault="006375DF" w:rsidP="006375DF">
      <w:r>
        <w:t>In Angular, the custom route matches allow you to define a "specific condition" under which certain routes are matched. This is useful while controlling the application navigation when the URLs are more complicated.</w:t>
      </w:r>
    </w:p>
    <w:p w14:paraId="474DE2C0" w14:textId="331EAA4E" w:rsidR="006375DF" w:rsidRDefault="006375DF" w:rsidP="00693795">
      <w:pPr>
        <w:pStyle w:val="Heading2"/>
        <w:spacing w:after="0"/>
      </w:pPr>
      <w:r w:rsidRPr="006375DF">
        <w:t>Creating Custom Route Matches</w:t>
      </w:r>
    </w:p>
    <w:p w14:paraId="4B6E0914" w14:textId="04A4ABE3" w:rsidR="006375DF" w:rsidRDefault="006375DF" w:rsidP="006375DF">
      <w:r>
        <w:t xml:space="preserve">The router in Angular supports a powerful matching strategy that you can use to help users navigate various sections in your application. This matching strategy supports static routes, variable routes with parameters (i.e., </w:t>
      </w:r>
      <w:proofErr w:type="gramStart"/>
      <w:r>
        <w:t>/:parameter</w:t>
      </w:r>
      <w:proofErr w:type="gramEnd"/>
      <w:r>
        <w:t>), wildcard routes (i.e., **), and so on. Also, you can build your own custom pattern matching for situations in which the URLs are more complicated.</w:t>
      </w:r>
    </w:p>
    <w:p w14:paraId="7646ACA9" w14:textId="3C62C449" w:rsidR="006375DF" w:rsidRDefault="006375DF" w:rsidP="006375DF">
      <w:r>
        <w:t xml:space="preserve">In this chapter, we will build a custom route matcher using </w:t>
      </w:r>
      <w:proofErr w:type="spellStart"/>
      <w:r>
        <w:t>AngularUrlMatcher</w:t>
      </w:r>
      <w:proofErr w:type="spellEnd"/>
      <w:r>
        <w:t xml:space="preserve">. In Angular, </w:t>
      </w:r>
      <w:proofErr w:type="spellStart"/>
      <w:r>
        <w:t>UrlMatcher</w:t>
      </w:r>
      <w:proofErr w:type="spellEnd"/>
      <w:r>
        <w:t xml:space="preserve"> is a "function" used to define custom URL-matching logic for routes.</w:t>
      </w:r>
    </w:p>
    <w:p w14:paraId="7544F848" w14:textId="105AC0D7" w:rsidR="006375DF" w:rsidRDefault="006375DF" w:rsidP="006375DF">
      <w:r>
        <w:t>Let's create a sample Angular application to perform the creation of the custom router matcher.</w:t>
      </w:r>
    </w:p>
    <w:p w14:paraId="08713E53" w14:textId="1E42EDB4" w:rsidR="006375DF" w:rsidRDefault="006375DF" w:rsidP="00693795">
      <w:pPr>
        <w:pStyle w:val="Heading2"/>
        <w:spacing w:after="0"/>
      </w:pPr>
      <w:r w:rsidRPr="006375DF">
        <w:t>Creating a Sample Application</w:t>
      </w:r>
    </w:p>
    <w:p w14:paraId="253FC604" w14:textId="77777777" w:rsidR="006375DF" w:rsidRDefault="006375DF" w:rsidP="006375DF">
      <w:r>
        <w:t>We will use the Angular CLI to create a new sample application named angular-custom-route. In addition to the application creation, we will create a dashboard component.</w:t>
      </w:r>
    </w:p>
    <w:p w14:paraId="5C371537" w14:textId="4FBC9F15" w:rsidR="006375DF" w:rsidRDefault="006375DF" w:rsidP="006375DF">
      <w:r w:rsidRPr="006375DF">
        <w:rPr>
          <w:b/>
          <w:bCs/>
        </w:rPr>
        <w:t>Note:</w:t>
      </w:r>
      <w:r>
        <w:t xml:space="preserve"> Make sure the Angular CLI is installed</w:t>
      </w:r>
      <w:r>
        <w:t>.</w:t>
      </w:r>
    </w:p>
    <w:p w14:paraId="50AE1FF3" w14:textId="1CA906EC" w:rsidR="006375DF" w:rsidRDefault="006375DF" w:rsidP="006375DF">
      <w:pPr>
        <w:pStyle w:val="ListParagraph"/>
        <w:numPr>
          <w:ilvl w:val="0"/>
          <w:numId w:val="1"/>
        </w:numPr>
        <w:spacing w:after="0"/>
        <w:ind w:left="360"/>
      </w:pPr>
      <w:r w:rsidRPr="006375DF">
        <w:t xml:space="preserve">Create a new Angular project, </w:t>
      </w:r>
      <w:r w:rsidR="00693795">
        <w:t>app</w:t>
      </w:r>
      <w:r w:rsidRPr="006375DF">
        <w:t>-custom-route</w:t>
      </w:r>
      <w:r w:rsidR="00693795">
        <w:t>.</w:t>
      </w:r>
    </w:p>
    <w:p w14:paraId="6D7EA99A" w14:textId="77777777" w:rsidR="00693795" w:rsidRDefault="00693795" w:rsidP="00693795">
      <w:pPr>
        <w:pStyle w:val="ListParagraph"/>
        <w:spacing w:after="0"/>
        <w:ind w:left="360"/>
      </w:pPr>
      <w:r>
        <w:t>You should be in VS Code open the folder now.</w:t>
      </w:r>
    </w:p>
    <w:p w14:paraId="7DE20EEC" w14:textId="77777777" w:rsidR="00693795" w:rsidRDefault="006375DF" w:rsidP="006375DF">
      <w:pPr>
        <w:pStyle w:val="ListParagraph"/>
        <w:numPr>
          <w:ilvl w:val="0"/>
          <w:numId w:val="1"/>
        </w:numPr>
        <w:spacing w:after="0"/>
        <w:ind w:left="360"/>
      </w:pPr>
      <w:r w:rsidRPr="006375DF">
        <w:t xml:space="preserve">From </w:t>
      </w:r>
      <w:r w:rsidR="00693795">
        <w:t xml:space="preserve">Terminal, </w:t>
      </w:r>
      <w:r w:rsidR="00693795" w:rsidRPr="00693795">
        <w:t>Create a component with the name dashboard</w:t>
      </w:r>
    </w:p>
    <w:p w14:paraId="3E8141AE" w14:textId="40B9F0CC" w:rsidR="00693795" w:rsidRDefault="00693795" w:rsidP="00693795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38579DE6" wp14:editId="1F63B922">
            <wp:extent cx="2921000" cy="862432"/>
            <wp:effectExtent l="0" t="0" r="0" b="0"/>
            <wp:docPr id="349645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4563" name="Picture 349645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636" cy="86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EB72" w14:textId="5FA457D0" w:rsidR="00693795" w:rsidRDefault="00693795" w:rsidP="006375DF">
      <w:pPr>
        <w:pStyle w:val="ListParagraph"/>
        <w:numPr>
          <w:ilvl w:val="0"/>
          <w:numId w:val="1"/>
        </w:numPr>
        <w:spacing w:after="0"/>
        <w:ind w:left="360"/>
      </w:pPr>
      <w:r w:rsidRPr="00693795">
        <w:t xml:space="preserve">In your code editor locate the </w:t>
      </w:r>
      <w:r w:rsidRPr="00693795">
        <w:rPr>
          <w:b/>
          <w:bCs/>
        </w:rPr>
        <w:t>app.html</w:t>
      </w:r>
      <w:r w:rsidRPr="00693795">
        <w:t xml:space="preserve"> file, and replace the below code with:</w:t>
      </w:r>
    </w:p>
    <w:p w14:paraId="5CC16B8C" w14:textId="73BC898E" w:rsidR="00693795" w:rsidRDefault="00693795" w:rsidP="00693795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22F5FE8E" wp14:editId="7C1415E8">
            <wp:extent cx="4185920" cy="1033958"/>
            <wp:effectExtent l="0" t="0" r="5080" b="0"/>
            <wp:docPr id="3600765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76569" name="Picture 3600765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844" cy="103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4C16" w14:textId="691B9730" w:rsidR="00693795" w:rsidRDefault="00693795" w:rsidP="006375DF">
      <w:pPr>
        <w:pStyle w:val="ListParagraph"/>
        <w:numPr>
          <w:ilvl w:val="0"/>
          <w:numId w:val="1"/>
        </w:numPr>
        <w:spacing w:after="0"/>
        <w:ind w:left="360"/>
      </w:pPr>
      <w:r w:rsidRPr="00693795">
        <w:lastRenderedPageBreak/>
        <w:t xml:space="preserve">In your code editor open the </w:t>
      </w:r>
      <w:r w:rsidRPr="00693795">
        <w:rPr>
          <w:b/>
          <w:bCs/>
        </w:rPr>
        <w:t>dashboard.html</w:t>
      </w:r>
      <w:r w:rsidRPr="00693795">
        <w:t xml:space="preserve"> file and replace the below HTML code:</w:t>
      </w:r>
    </w:p>
    <w:p w14:paraId="26F39158" w14:textId="51C3E653" w:rsidR="00693795" w:rsidRDefault="00693795" w:rsidP="00693795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6367D0A6" wp14:editId="70D84B3A">
            <wp:extent cx="3322320" cy="1217119"/>
            <wp:effectExtent l="0" t="0" r="0" b="2540"/>
            <wp:docPr id="2940335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33534" name="Picture 2940335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327" cy="12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C548" w14:textId="77777777" w:rsidR="00693795" w:rsidRDefault="00693795" w:rsidP="006375DF"/>
    <w:p w14:paraId="1BDF089C" w14:textId="74EE2621" w:rsidR="006375DF" w:rsidRDefault="00693795" w:rsidP="00693795">
      <w:pPr>
        <w:pStyle w:val="Heading2"/>
      </w:pPr>
      <w:r w:rsidRPr="00693795">
        <w:t>Configure Routes for your Application</w:t>
      </w:r>
    </w:p>
    <w:p w14:paraId="6C117624" w14:textId="05ADCBB3" w:rsidR="00693795" w:rsidRDefault="00693795" w:rsidP="006375DF">
      <w:r w:rsidRPr="00693795">
        <w:t>Next, you need to add routing capabilities to the</w:t>
      </w:r>
      <w:r w:rsidR="00A74D95">
        <w:t xml:space="preserve"> </w:t>
      </w:r>
      <w:proofErr w:type="spellStart"/>
      <w:r w:rsidRPr="00A74D95">
        <w:rPr>
          <w:b/>
          <w:bCs/>
        </w:rPr>
        <w:t>app.config.ts</w:t>
      </w:r>
      <w:proofErr w:type="spellEnd"/>
      <w:r w:rsidR="00A74D95">
        <w:t xml:space="preserve"> </w:t>
      </w:r>
      <w:r w:rsidRPr="00693795">
        <w:t xml:space="preserve">file. As a part of this process, we will create a custom URL matcher that looks for a Twitter handle in the URL. This handle is identified by a </w:t>
      </w:r>
      <w:proofErr w:type="spellStart"/>
      <w:r w:rsidRPr="00693795">
        <w:t>preceding@symbol</w:t>
      </w:r>
      <w:proofErr w:type="spellEnd"/>
      <w:r w:rsidRPr="00693795">
        <w:t>.</w:t>
      </w:r>
    </w:p>
    <w:p w14:paraId="46A0AF02" w14:textId="36EC2DBB" w:rsidR="00A74D95" w:rsidRDefault="00A74D95" w:rsidP="00A74D95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In the </w:t>
      </w:r>
      <w:proofErr w:type="spellStart"/>
      <w:proofErr w:type="gramStart"/>
      <w:r w:rsidRPr="0099237E">
        <w:rPr>
          <w:b/>
          <w:bCs/>
        </w:rPr>
        <w:t>app.routes</w:t>
      </w:r>
      <w:proofErr w:type="gramEnd"/>
      <w:r w:rsidRPr="0099237E">
        <w:rPr>
          <w:b/>
          <w:bCs/>
        </w:rPr>
        <w:t>.ts</w:t>
      </w:r>
      <w:proofErr w:type="spellEnd"/>
      <w:r>
        <w:t>, change it to</w:t>
      </w:r>
    </w:p>
    <w:p w14:paraId="25FBFBCC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UrlSegment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EF7922E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Dashboard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dashboard/dashboard'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AAFDD15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7C13776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Routes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</w:t>
      </w:r>
    </w:p>
    <w:p w14:paraId="6A79729F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{</w:t>
      </w:r>
    </w:p>
    <w:p w14:paraId="502F25E9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99237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matcher</w:t>
      </w:r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proofErr w:type="spellStart"/>
      <w:r w:rsidRPr="0099237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url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) </w:t>
      </w:r>
      <w:r w:rsidRPr="0099237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</w:t>
      </w:r>
      <w:proofErr w:type="gramStart"/>
      <w:r w:rsidRPr="0099237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&gt;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  <w:proofErr w:type="gramEnd"/>
    </w:p>
    <w:p w14:paraId="3BCE47EB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proofErr w:type="gramStart"/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99237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url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9237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length</w:t>
      </w:r>
      <w:proofErr w:type="spellEnd"/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===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&amp;&amp;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9237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url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99237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0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].</w:t>
      </w:r>
      <w:proofErr w:type="spell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99237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match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</w:t>
      </w:r>
      <w:r w:rsidRPr="0099237E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^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@</w:t>
      </w:r>
      <w:r w:rsidRPr="0099237E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[</w:t>
      </w:r>
      <w:r w:rsidRPr="0099237E">
        <w:rPr>
          <w:rFonts w:ascii="Consolas" w:eastAsia="Times New Roman" w:hAnsi="Consolas" w:cs="Times New Roman"/>
          <w:color w:val="D16969"/>
          <w:kern w:val="0"/>
          <w:sz w:val="18"/>
          <w:szCs w:val="18"/>
          <w14:ligatures w14:val="none"/>
        </w:rPr>
        <w:t>\</w:t>
      </w:r>
      <w:proofErr w:type="gramStart"/>
      <w:r w:rsidRPr="0099237E">
        <w:rPr>
          <w:rFonts w:ascii="Consolas" w:eastAsia="Times New Roman" w:hAnsi="Consolas" w:cs="Times New Roman"/>
          <w:color w:val="D16969"/>
          <w:kern w:val="0"/>
          <w:sz w:val="18"/>
          <w:szCs w:val="18"/>
          <w14:ligatures w14:val="none"/>
        </w:rPr>
        <w:t>w</w:t>
      </w:r>
      <w:r w:rsidRPr="0099237E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]</w:t>
      </w:r>
      <w:r w:rsidRPr="0099237E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+</w:t>
      </w:r>
      <w:proofErr w:type="gramEnd"/>
      <w:r w:rsidRPr="0099237E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$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</w:t>
      </w:r>
      <w:r w:rsidRPr="0099237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gm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)){</w:t>
      </w:r>
      <w:proofErr w:type="gramEnd"/>
    </w:p>
    <w:p w14:paraId="73A9C7E7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366D856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    consumed</w:t>
      </w:r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9237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url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</w:p>
    <w:p w14:paraId="2B8638FB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</w:t>
      </w:r>
      <w:proofErr w:type="spell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posParams</w:t>
      </w:r>
      <w:proofErr w:type="spellEnd"/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744B193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    dashboard</w:t>
      </w:r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99237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UrlSegment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99237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url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99237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0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].</w:t>
      </w:r>
      <w:proofErr w:type="spell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path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proofErr w:type="gramStart"/>
      <w:r w:rsidRPr="0099237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slice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99237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 {})}};</w:t>
      </w:r>
    </w:p>
    <w:p w14:paraId="015D3DAE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}</w:t>
      </w:r>
    </w:p>
    <w:p w14:paraId="7113F78D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proofErr w:type="gramStart"/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  <w:proofErr w:type="gramEnd"/>
    </w:p>
    <w:p w14:paraId="260CD709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   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return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null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55A22832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 }</w:t>
      </w:r>
    </w:p>
    <w:p w14:paraId="48ECDB48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}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1A5402F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99237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Dashboard</w:t>
      </w:r>
    </w:p>
    <w:p w14:paraId="7B9C1B8B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ED9A6D9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];</w:t>
      </w:r>
    </w:p>
    <w:p w14:paraId="166A5C46" w14:textId="77777777" w:rsidR="00A74D95" w:rsidRDefault="00A74D95" w:rsidP="00A74D95">
      <w:pPr>
        <w:pStyle w:val="ListParagraph"/>
        <w:spacing w:after="0"/>
        <w:ind w:left="360"/>
      </w:pPr>
    </w:p>
    <w:p w14:paraId="77B6ACAF" w14:textId="42022D9D" w:rsidR="00A74D95" w:rsidRDefault="0099237E" w:rsidP="00A74D95">
      <w:pPr>
        <w:pStyle w:val="ListParagraph"/>
        <w:numPr>
          <w:ilvl w:val="0"/>
          <w:numId w:val="2"/>
        </w:numPr>
        <w:spacing w:after="0"/>
        <w:ind w:left="360"/>
      </w:pPr>
      <w:r w:rsidRPr="0099237E">
        <w:t xml:space="preserve">In your IDE (code editor) open the </w:t>
      </w:r>
      <w:proofErr w:type="spellStart"/>
      <w:r w:rsidRPr="0099237E">
        <w:rPr>
          <w:b/>
          <w:bCs/>
        </w:rPr>
        <w:t>app.config.ts</w:t>
      </w:r>
      <w:proofErr w:type="spellEnd"/>
      <w:r w:rsidRPr="0099237E">
        <w:t xml:space="preserve"> file, chance it to</w:t>
      </w:r>
    </w:p>
    <w:p w14:paraId="6F769BDA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ApplicationConfig</w:t>
      </w:r>
      <w:proofErr w:type="spellEnd"/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445E87E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provideRouter</w:t>
      </w:r>
      <w:proofErr w:type="spellEnd"/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8F4EBA2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67009917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spellStart"/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app.routes</w:t>
      </w:r>
      <w:proofErr w:type="spellEnd"/>
      <w:r w:rsidRPr="0099237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CFDEF49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4D17486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99237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appConfig</w:t>
      </w:r>
      <w:proofErr w:type="spellEnd"/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99237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ApplicationConfig</w:t>
      </w:r>
      <w:proofErr w:type="spellEnd"/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99237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02700A95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providers</w:t>
      </w:r>
      <w:r w:rsidRPr="0099237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</w:p>
    <w:p w14:paraId="1F5297B3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proofErr w:type="gramStart"/>
      <w:r w:rsidRPr="0099237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3E926FE4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99237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provideRouter</w:t>
      </w:r>
      <w:proofErr w:type="spellEnd"/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99237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12DB61B6" w14:textId="77777777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]</w:t>
      </w:r>
    </w:p>
    <w:p w14:paraId="0C360E7D" w14:textId="765E8053" w:rsidR="0099237E" w:rsidRPr="0099237E" w:rsidRDefault="0099237E" w:rsidP="0099237E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99237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};</w:t>
      </w:r>
    </w:p>
    <w:p w14:paraId="7DD72A16" w14:textId="77777777" w:rsidR="0099237E" w:rsidRDefault="0099237E" w:rsidP="0099237E">
      <w:pPr>
        <w:pStyle w:val="ListParagraph"/>
        <w:spacing w:after="0"/>
        <w:ind w:left="360"/>
      </w:pPr>
    </w:p>
    <w:p w14:paraId="24CE9B73" w14:textId="596BAA46" w:rsidR="0099237E" w:rsidRDefault="0099237E" w:rsidP="00A74D95">
      <w:pPr>
        <w:pStyle w:val="ListParagraph"/>
        <w:numPr>
          <w:ilvl w:val="0"/>
          <w:numId w:val="2"/>
        </w:numPr>
        <w:spacing w:after="0"/>
        <w:ind w:left="360"/>
      </w:pPr>
      <w:r>
        <w:t>Save all files</w:t>
      </w:r>
    </w:p>
    <w:p w14:paraId="711342E9" w14:textId="5AEA4FCA" w:rsidR="00FD1E3F" w:rsidRDefault="00FD1E3F">
      <w:r>
        <w:br w:type="page"/>
      </w:r>
    </w:p>
    <w:p w14:paraId="6A03D5AB" w14:textId="61CF104E" w:rsidR="0099237E" w:rsidRDefault="00FD1E3F" w:rsidP="00FD1E3F">
      <w:pPr>
        <w:spacing w:after="0"/>
      </w:pPr>
      <w:r w:rsidRPr="00FD1E3F">
        <w:lastRenderedPageBreak/>
        <w:t xml:space="preserve">As we know the custom matcher is a function which is performed the following tasks as </w:t>
      </w:r>
      <w:proofErr w:type="spellStart"/>
      <w:r w:rsidRPr="00FD1E3F">
        <w:t>follws</w:t>
      </w:r>
      <w:proofErr w:type="spellEnd"/>
      <w:r w:rsidRPr="00FD1E3F">
        <w:t>:</w:t>
      </w:r>
    </w:p>
    <w:p w14:paraId="4B1984F3" w14:textId="68A2670B" w:rsidR="00FD1E3F" w:rsidRDefault="00FD1E3F" w:rsidP="00FD1E3F">
      <w:pPr>
        <w:pStyle w:val="ListParagraph"/>
        <w:numPr>
          <w:ilvl w:val="0"/>
          <w:numId w:val="3"/>
        </w:numPr>
        <w:spacing w:after="0"/>
      </w:pPr>
      <w:r>
        <w:t>The</w:t>
      </w:r>
      <w:r>
        <w:t xml:space="preserve"> </w:t>
      </w:r>
      <w:r w:rsidRPr="00FD1E3F">
        <w:rPr>
          <w:b/>
          <w:bCs/>
        </w:rPr>
        <w:t>matcher</w:t>
      </w:r>
      <w:r>
        <w:t xml:space="preserve"> </w:t>
      </w:r>
      <w:r>
        <w:t>verifies that the array contains only "one" element.</w:t>
      </w:r>
    </w:p>
    <w:p w14:paraId="2D0E2C34" w14:textId="77777777" w:rsidR="00FD1E3F" w:rsidRDefault="00FD1E3F" w:rsidP="00FD1E3F">
      <w:pPr>
        <w:pStyle w:val="ListParagraph"/>
        <w:numPr>
          <w:ilvl w:val="0"/>
          <w:numId w:val="3"/>
        </w:numPr>
        <w:spacing w:after="0"/>
      </w:pPr>
      <w:r>
        <w:t xml:space="preserve">The matcher uses a </w:t>
      </w:r>
      <w:r w:rsidRPr="00FD1E3F">
        <w:rPr>
          <w:b/>
          <w:bCs/>
        </w:rPr>
        <w:t>regular expression</w:t>
      </w:r>
      <w:r>
        <w:t xml:space="preserve"> to ensure that the format of the "dashboard" is a match.</w:t>
      </w:r>
    </w:p>
    <w:p w14:paraId="13C29D23" w14:textId="77777777" w:rsidR="00FD1E3F" w:rsidRDefault="00FD1E3F" w:rsidP="00FD1E3F">
      <w:pPr>
        <w:pStyle w:val="ListParagraph"/>
        <w:numPr>
          <w:ilvl w:val="0"/>
          <w:numId w:val="3"/>
        </w:numPr>
        <w:spacing w:after="0"/>
      </w:pPr>
      <w:r>
        <w:t xml:space="preserve">If there is a </w:t>
      </w:r>
      <w:r w:rsidRPr="00FD1E3F">
        <w:rPr>
          <w:b/>
          <w:bCs/>
        </w:rPr>
        <w:t>match found</w:t>
      </w:r>
      <w:r>
        <w:t>, the function returns the "entire URL", defining a dashboard route parameter as a substring of the path.</w:t>
      </w:r>
    </w:p>
    <w:p w14:paraId="331693ED" w14:textId="2C12FDD1" w:rsidR="00FD1E3F" w:rsidRDefault="00FD1E3F" w:rsidP="00FD1E3F">
      <w:pPr>
        <w:pStyle w:val="ListParagraph"/>
        <w:numPr>
          <w:ilvl w:val="0"/>
          <w:numId w:val="3"/>
        </w:numPr>
        <w:spacing w:after="0"/>
      </w:pPr>
      <w:r>
        <w:t xml:space="preserve">If there is </w:t>
      </w:r>
      <w:r w:rsidRPr="00FD1E3F">
        <w:rPr>
          <w:b/>
          <w:bCs/>
        </w:rPr>
        <w:t>no match found</w:t>
      </w:r>
      <w:r>
        <w:t>, the function returns null, and the router continues to "look for other routes" that match the URL.</w:t>
      </w:r>
    </w:p>
    <w:p w14:paraId="0EF3C26F" w14:textId="77777777" w:rsidR="006375DF" w:rsidRDefault="006375DF" w:rsidP="006375DF"/>
    <w:p w14:paraId="2DAF4593" w14:textId="0F2879C8" w:rsidR="006375DF" w:rsidRDefault="00CE5A19" w:rsidP="00CE5A19">
      <w:pPr>
        <w:pStyle w:val="Heading2"/>
      </w:pPr>
      <w:r w:rsidRPr="00CE5A19">
        <w:t>Reading the Route Parameters</w:t>
      </w:r>
    </w:p>
    <w:p w14:paraId="5D0E5458" w14:textId="0F66359E" w:rsidR="00CE5A19" w:rsidRDefault="00CE5A19" w:rsidP="006375DF">
      <w:r w:rsidRPr="00CE5A19">
        <w:t xml:space="preserve">As we created a link in our </w:t>
      </w:r>
      <w:r w:rsidRPr="00CE5A19">
        <w:rPr>
          <w:b/>
          <w:bCs/>
        </w:rPr>
        <w:t>app.html</w:t>
      </w:r>
      <w:r w:rsidRPr="00CE5A19">
        <w:t xml:space="preserve"> file to redirect to the dashboard component, now we will bind the route parameter with the </w:t>
      </w:r>
      <w:r w:rsidRPr="00CE5A19">
        <w:rPr>
          <w:b/>
          <w:bCs/>
        </w:rPr>
        <w:t>Dashboard</w:t>
      </w:r>
      <w:r w:rsidRPr="00CE5A19">
        <w:t xml:space="preserve"> component.</w:t>
      </w:r>
    </w:p>
    <w:p w14:paraId="26844F2C" w14:textId="279FA3F0" w:rsidR="00CE5A19" w:rsidRDefault="00CE5A19" w:rsidP="00CE5A19">
      <w:pPr>
        <w:pStyle w:val="ListParagraph"/>
        <w:numPr>
          <w:ilvl w:val="0"/>
          <w:numId w:val="4"/>
        </w:numPr>
        <w:spacing w:after="0"/>
        <w:ind w:left="360"/>
      </w:pPr>
      <w:r w:rsidRPr="00CE5A19">
        <w:t xml:space="preserve">Open the </w:t>
      </w:r>
      <w:proofErr w:type="spellStart"/>
      <w:r w:rsidRPr="00CE5A19">
        <w:rPr>
          <w:b/>
          <w:bCs/>
        </w:rPr>
        <w:t>dashboard.ts</w:t>
      </w:r>
      <w:proofErr w:type="spellEnd"/>
      <w:r w:rsidRPr="00CE5A19">
        <w:t xml:space="preserve"> file in your code editor and create an Input matching the dashboard parameter.</w:t>
      </w:r>
    </w:p>
    <w:p w14:paraId="27F0C896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Input }</w:t>
      </w:r>
      <w:proofErr w:type="gramEnd"/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B4BE088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8F1AA89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AA7A1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3A27F72D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AA7A1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'app-dashboard'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A425609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AA7A1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DEB6532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AA7A1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'./dashboard.html'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A960568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AA7A1B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'./dashboard.css'</w:t>
      </w:r>
    </w:p>
    <w:p w14:paraId="485A433E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49D280E8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Dashboard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2BA826E3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@</w:t>
      </w:r>
      <w:proofErr w:type="gramStart"/>
      <w:r w:rsidRPr="00AA7A1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Input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proofErr w:type="gramStart"/>
      <w:r w:rsidRPr="00AA7A1B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dashboard</w:t>
      </w:r>
      <w:r w:rsidRPr="00AA7A1B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!:</w:t>
      </w:r>
      <w:proofErr w:type="gramEnd"/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A7A1B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CE8ADCD" w14:textId="77777777" w:rsidR="00167595" w:rsidRPr="00AA7A1B" w:rsidRDefault="00167595" w:rsidP="00AA7A1B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A7A1B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4F50939" w14:textId="494C5D6D" w:rsidR="00167595" w:rsidRDefault="00AA7A1B" w:rsidP="00167595">
      <w:pPr>
        <w:pStyle w:val="ListParagraph"/>
        <w:spacing w:after="0"/>
        <w:ind w:left="360"/>
      </w:pPr>
      <w:r w:rsidRPr="00AA7A1B">
        <w:rPr>
          <w:b/>
          <w:bCs/>
        </w:rPr>
        <w:t xml:space="preserve">Note: </w:t>
      </w:r>
      <w:r w:rsidRPr="00AA7A1B">
        <w:t xml:space="preserve">As we imported </w:t>
      </w:r>
      <w:proofErr w:type="spellStart"/>
      <w:r w:rsidRPr="00AA7A1B">
        <w:rPr>
          <w:b/>
          <w:bCs/>
        </w:rPr>
        <w:t>withComponentInputBinding</w:t>
      </w:r>
      <w:proofErr w:type="spellEnd"/>
      <w:r w:rsidRPr="00AA7A1B">
        <w:t xml:space="preserve"> in our </w:t>
      </w:r>
      <w:proofErr w:type="spellStart"/>
      <w:r w:rsidRPr="00AA7A1B">
        <w:rPr>
          <w:b/>
          <w:bCs/>
        </w:rPr>
        <w:t>provideRouter</w:t>
      </w:r>
      <w:proofErr w:type="spellEnd"/>
      <w:r w:rsidRPr="00AA7A1B">
        <w:t>. It will allow the Router to bind information directly to the route components.</w:t>
      </w:r>
    </w:p>
    <w:p w14:paraId="37CE1A9D" w14:textId="77777777" w:rsidR="00082D30" w:rsidRDefault="00082D30" w:rsidP="00CE5A19">
      <w:pPr>
        <w:pStyle w:val="ListParagraph"/>
        <w:numPr>
          <w:ilvl w:val="0"/>
          <w:numId w:val="4"/>
        </w:numPr>
        <w:spacing w:after="0"/>
        <w:ind w:left="360"/>
      </w:pPr>
      <w:r>
        <w:t>Save all files.</w:t>
      </w:r>
    </w:p>
    <w:p w14:paraId="495A2849" w14:textId="555EFAF3" w:rsidR="00CE5A19" w:rsidRDefault="00AA7A1B" w:rsidP="00CE5A19">
      <w:pPr>
        <w:pStyle w:val="ListParagraph"/>
        <w:numPr>
          <w:ilvl w:val="0"/>
          <w:numId w:val="4"/>
        </w:numPr>
        <w:spacing w:after="0"/>
        <w:ind w:left="360"/>
      </w:pPr>
      <w:r w:rsidRPr="00AA7A1B">
        <w:t>Now run your application to check your custom URL matcher as follows:</w:t>
      </w:r>
    </w:p>
    <w:p w14:paraId="7038E93F" w14:textId="3BDAE1DE" w:rsidR="00AA7A1B" w:rsidRDefault="00082D30" w:rsidP="00AA7A1B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5717E66D" wp14:editId="175BCEE4">
            <wp:extent cx="3637280" cy="966055"/>
            <wp:effectExtent l="0" t="0" r="1270" b="5715"/>
            <wp:docPr id="12545773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77325" name="Picture 12545773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214" cy="96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252C" w14:textId="154738F3" w:rsidR="00082D30" w:rsidRDefault="00082D30" w:rsidP="00AA7A1B">
      <w:pPr>
        <w:pStyle w:val="ListParagraph"/>
        <w:spacing w:after="0"/>
        <w:ind w:left="360"/>
      </w:pPr>
      <w:r>
        <w:t>The browser shows</w:t>
      </w:r>
    </w:p>
    <w:p w14:paraId="6A7797F7" w14:textId="556470C6" w:rsidR="006375DF" w:rsidRDefault="00082D30" w:rsidP="00082D30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0AEEBACB" wp14:editId="071404D1">
            <wp:extent cx="2956560" cy="1179912"/>
            <wp:effectExtent l="0" t="0" r="0" b="1270"/>
            <wp:docPr id="4063255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25563" name="Picture 4063255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767" cy="11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5DF" w:rsidSect="0069379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A6E"/>
    <w:multiLevelType w:val="hybridMultilevel"/>
    <w:tmpl w:val="40E05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14C"/>
    <w:multiLevelType w:val="hybridMultilevel"/>
    <w:tmpl w:val="4E243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00542"/>
    <w:multiLevelType w:val="hybridMultilevel"/>
    <w:tmpl w:val="D9B48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A7E34"/>
    <w:multiLevelType w:val="hybridMultilevel"/>
    <w:tmpl w:val="37088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21860">
    <w:abstractNumId w:val="3"/>
  </w:num>
  <w:num w:numId="2" w16cid:durableId="1550143620">
    <w:abstractNumId w:val="0"/>
  </w:num>
  <w:num w:numId="3" w16cid:durableId="1731148500">
    <w:abstractNumId w:val="1"/>
  </w:num>
  <w:num w:numId="4" w16cid:durableId="172452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DF"/>
    <w:rsid w:val="00073846"/>
    <w:rsid w:val="00082D30"/>
    <w:rsid w:val="00105751"/>
    <w:rsid w:val="00167595"/>
    <w:rsid w:val="006375DF"/>
    <w:rsid w:val="00693795"/>
    <w:rsid w:val="0099237E"/>
    <w:rsid w:val="00A74D95"/>
    <w:rsid w:val="00AA7A1B"/>
    <w:rsid w:val="00C93D10"/>
    <w:rsid w:val="00CE5A19"/>
    <w:rsid w:val="00F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3A37"/>
  <w15:chartTrackingRefBased/>
  <w15:docId w15:val="{5AEC7776-F25A-417F-99A0-44628ED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5</cp:revision>
  <dcterms:created xsi:type="dcterms:W3CDTF">2026-05-13T21:44:00Z</dcterms:created>
  <dcterms:modified xsi:type="dcterms:W3CDTF">2026-05-13T22:31:00Z</dcterms:modified>
</cp:coreProperties>
</file>